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32ADB" w14:textId="4F0254F5" w:rsidR="00E107CB" w:rsidRDefault="00CC4A4C">
      <w:pPr>
        <w:rPr>
          <w:u w:val="single"/>
        </w:rPr>
      </w:pPr>
      <w:r w:rsidRPr="00CC4A4C">
        <w:rPr>
          <w:u w:val="single"/>
        </w:rPr>
        <w:t>Report on forthcoming medieval editions for London Record Society, 1 October 2026</w:t>
      </w:r>
    </w:p>
    <w:p w14:paraId="44079869" w14:textId="77777777" w:rsidR="00CC4A4C" w:rsidRDefault="00CC4A4C">
      <w:pPr>
        <w:rPr>
          <w:u w:val="single"/>
        </w:rPr>
      </w:pPr>
    </w:p>
    <w:p w14:paraId="610CBB64" w14:textId="4F131603" w:rsidR="00CC4A4C" w:rsidRPr="00CC4A4C" w:rsidRDefault="00CC4A4C">
      <w:r>
        <w:t xml:space="preserve">Caroline Barron, </w:t>
      </w:r>
      <w:r>
        <w:rPr>
          <w:i/>
          <w:iCs/>
        </w:rPr>
        <w:t>The aldermen of London in 1446</w:t>
      </w:r>
      <w:r>
        <w:t xml:space="preserve">.  </w:t>
      </w:r>
      <w:r w:rsidR="008E26E9">
        <w:t>Professor Barron</w:t>
      </w:r>
      <w:r>
        <w:t xml:space="preserve"> has informed me that </w:t>
      </w:r>
      <w:r w:rsidR="00DC405D">
        <w:t>the</w:t>
      </w:r>
      <w:r>
        <w:t xml:space="preserve"> edition will be ready by the end of </w:t>
      </w:r>
      <w:r w:rsidR="008E26E9">
        <w:t>2026</w:t>
      </w:r>
      <w:r>
        <w:t>.</w:t>
      </w:r>
    </w:p>
    <w:p w14:paraId="376E8CD9" w14:textId="77777777" w:rsidR="00CC4A4C" w:rsidRDefault="00CC4A4C"/>
    <w:p w14:paraId="1D320D21" w14:textId="24F684BB" w:rsidR="00CC4A4C" w:rsidRDefault="00CC4A4C">
      <w:r w:rsidRPr="00CC4A4C">
        <w:t>Ann Bowtell</w:t>
      </w:r>
      <w:r>
        <w:t xml:space="preserve">, </w:t>
      </w:r>
      <w:r w:rsidRPr="00CC4A4C">
        <w:rPr>
          <w:i/>
          <w:iCs/>
        </w:rPr>
        <w:t>London Hundred Rolls, 1275, 1279</w:t>
      </w:r>
      <w:r>
        <w:t xml:space="preserve">: slow but steady progress in the early months of the year, brought to a halt first by physical injury, and then by bereavement.  Dr Bowtell has </w:t>
      </w:r>
      <w:r w:rsidR="00DC405D">
        <w:t xml:space="preserve">just </w:t>
      </w:r>
      <w:r>
        <w:t>been in touch to say that she intends to get back to work on the edition, but cannot yet say when this will be.</w:t>
      </w:r>
    </w:p>
    <w:p w14:paraId="55DE69C0" w14:textId="77777777" w:rsidR="00CC4A4C" w:rsidRDefault="00CC4A4C"/>
    <w:p w14:paraId="1DB99E41" w14:textId="68BB9E7C" w:rsidR="00CC4A4C" w:rsidRDefault="00CC4A4C">
      <w:r>
        <w:t xml:space="preserve">Marlene Hennessy, </w:t>
      </w:r>
      <w:r w:rsidR="00DC405D">
        <w:rPr>
          <w:i/>
          <w:iCs/>
        </w:rPr>
        <w:t xml:space="preserve">A handlist of book ownership by </w:t>
      </w:r>
      <w:r>
        <w:rPr>
          <w:i/>
          <w:iCs/>
        </w:rPr>
        <w:t xml:space="preserve">London merchants </w:t>
      </w:r>
      <w:r w:rsidR="00DC405D">
        <w:rPr>
          <w:i/>
          <w:iCs/>
        </w:rPr>
        <w:t>in the later middle ages</w:t>
      </w:r>
      <w:r>
        <w:t xml:space="preserve">.  Professor Hennessy </w:t>
      </w:r>
      <w:r w:rsidR="007621BE">
        <w:t>recently</w:t>
      </w:r>
      <w:r>
        <w:t xml:space="preserve"> </w:t>
      </w:r>
      <w:r w:rsidR="007621BE">
        <w:t>reported</w:t>
      </w:r>
      <w:r>
        <w:t xml:space="preserve"> that she expects to submit a complete draft around the end of the present month; she will be speaking to the AGM, and </w:t>
      </w:r>
      <w:r w:rsidR="00052268">
        <w:t>if necessary</w:t>
      </w:r>
      <w:r w:rsidR="00052268">
        <w:t xml:space="preserve"> </w:t>
      </w:r>
      <w:r>
        <w:t xml:space="preserve">will doubtless be able to provide more information </w:t>
      </w:r>
      <w:r w:rsidR="00DC405D">
        <w:t>then</w:t>
      </w:r>
      <w:r>
        <w:t>.</w:t>
      </w:r>
    </w:p>
    <w:p w14:paraId="7E6C98A8" w14:textId="77777777" w:rsidR="00DC405D" w:rsidRDefault="00DC405D"/>
    <w:p w14:paraId="78F56DC9" w14:textId="5943EA55" w:rsidR="00DC405D" w:rsidRDefault="00DC405D">
      <w:r>
        <w:t xml:space="preserve">Maryanne Kowaleski, </w:t>
      </w:r>
      <w:r>
        <w:rPr>
          <w:i/>
          <w:iCs/>
        </w:rPr>
        <w:t>Maritime London: Working on the medieval waterfront</w:t>
      </w:r>
      <w:r>
        <w:t>.  In an apologetic message, Professor Kowaleski reports that after good progress, work has been held up by other commitments.  She now hopes to finish drafting the edited text by the end of 2027, and to start work on the introduction early in 2028.</w:t>
      </w:r>
    </w:p>
    <w:p w14:paraId="246B409C" w14:textId="77777777" w:rsidR="00DC405D" w:rsidRDefault="00DC405D"/>
    <w:p w14:paraId="126993EA" w14:textId="4F038B52" w:rsidR="00052268" w:rsidRPr="00052268" w:rsidRDefault="00052268">
      <w:r>
        <w:t xml:space="preserve">Christian Liddy, </w:t>
      </w:r>
      <w:r>
        <w:rPr>
          <w:i/>
          <w:iCs/>
        </w:rPr>
        <w:t>Liber Lynne</w:t>
      </w:r>
      <w:r>
        <w:t xml:space="preserve">.  Professor Liddy has confirmed that he expects to deliver a text by Christmas 2026.  He adds that as well as the text of the </w:t>
      </w:r>
      <w:r>
        <w:rPr>
          <w:i/>
          <w:iCs/>
        </w:rPr>
        <w:t xml:space="preserve">Liber Lynne </w:t>
      </w:r>
      <w:r>
        <w:t xml:space="preserve">itself, his submission will include </w:t>
      </w:r>
      <w:r w:rsidR="007D14E4">
        <w:t>his</w:t>
      </w:r>
      <w:r>
        <w:t xml:space="preserve"> translation of a substantial (12000 words) article about the </w:t>
      </w:r>
      <w:r>
        <w:rPr>
          <w:i/>
          <w:iCs/>
        </w:rPr>
        <w:t>Liber</w:t>
      </w:r>
      <w:r>
        <w:t xml:space="preserve"> by Stuart Jenks, published in 1988; this has Professor Jenks’s wholehearted concurrence.</w:t>
      </w:r>
    </w:p>
    <w:p w14:paraId="280B0E0E" w14:textId="77777777" w:rsidR="00052268" w:rsidRDefault="00052268"/>
    <w:p w14:paraId="5C105FA5" w14:textId="3C8FF6B5" w:rsidR="00DC405D" w:rsidRDefault="00DC405D">
      <w:r>
        <w:t xml:space="preserve">Christian </w:t>
      </w:r>
      <w:r w:rsidR="00052268">
        <w:t>Steer</w:t>
      </w:r>
      <w:r>
        <w:t xml:space="preserve">, </w:t>
      </w:r>
      <w:r>
        <w:rPr>
          <w:i/>
          <w:iCs/>
        </w:rPr>
        <w:t xml:space="preserve">Documents relating to St Nicholas Shambles </w:t>
      </w:r>
      <w:r>
        <w:t>(no precise title available, but doubtless focussing on the well-known 1457 inventory).  No clear</w:t>
      </w:r>
      <w:r w:rsidR="00052268">
        <w:t xml:space="preserve"> message received about the state of the edition, due to uncertainties about copyright which Dr </w:t>
      </w:r>
      <w:r w:rsidR="008E26E9">
        <w:t>Steer</w:t>
      </w:r>
      <w:r w:rsidR="00052268">
        <w:t xml:space="preserve"> is anxious to resolve</w:t>
      </w:r>
      <w:r w:rsidR="002216DD">
        <w:t xml:space="preserve"> before </w:t>
      </w:r>
      <w:r w:rsidR="00615A4D">
        <w:t xml:space="preserve">he </w:t>
      </w:r>
      <w:r w:rsidR="002216DD">
        <w:t>provid</w:t>
      </w:r>
      <w:r w:rsidR="00615A4D">
        <w:t>es</w:t>
      </w:r>
      <w:r w:rsidR="002216DD">
        <w:t xml:space="preserve"> information about anything else</w:t>
      </w:r>
      <w:r w:rsidR="00052268">
        <w:t>.</w:t>
      </w:r>
      <w:r>
        <w:t xml:space="preserve"> </w:t>
      </w:r>
    </w:p>
    <w:p w14:paraId="21A5E27B" w14:textId="77777777" w:rsidR="006028A8" w:rsidRDefault="006028A8"/>
    <w:p w14:paraId="17472E65" w14:textId="495110B7" w:rsidR="006028A8" w:rsidRPr="00DC405D" w:rsidRDefault="006028A8">
      <w:r>
        <w:t>Henry Summerson</w:t>
      </w:r>
    </w:p>
    <w:sectPr w:rsidR="006028A8" w:rsidRPr="00DC40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A4C"/>
    <w:rsid w:val="00052268"/>
    <w:rsid w:val="001E2CEB"/>
    <w:rsid w:val="002216DD"/>
    <w:rsid w:val="005133CF"/>
    <w:rsid w:val="006028A8"/>
    <w:rsid w:val="00615A4D"/>
    <w:rsid w:val="007621BE"/>
    <w:rsid w:val="007D14E4"/>
    <w:rsid w:val="008E26E9"/>
    <w:rsid w:val="00AA33D8"/>
    <w:rsid w:val="00CC4A4C"/>
    <w:rsid w:val="00DC405D"/>
    <w:rsid w:val="00E10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419A1"/>
  <w15:chartTrackingRefBased/>
  <w15:docId w15:val="{3AE278C6-5C67-4328-BE10-20BA16C38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4A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4A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4A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4A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4A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4A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A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A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A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A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4A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4A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4A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4A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4A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A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A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A4C"/>
    <w:rPr>
      <w:rFonts w:eastAsiaTheme="majorEastAsia" w:cstheme="majorBidi"/>
      <w:color w:val="272727" w:themeColor="text1" w:themeTint="D8"/>
    </w:rPr>
  </w:style>
  <w:style w:type="paragraph" w:styleId="Title">
    <w:name w:val="Title"/>
    <w:basedOn w:val="Normal"/>
    <w:next w:val="Normal"/>
    <w:link w:val="TitleChar"/>
    <w:uiPriority w:val="10"/>
    <w:qFormat/>
    <w:rsid w:val="00CC4A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A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A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A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A4C"/>
    <w:pPr>
      <w:spacing w:before="160"/>
      <w:jc w:val="center"/>
    </w:pPr>
    <w:rPr>
      <w:i/>
      <w:iCs/>
      <w:color w:val="404040" w:themeColor="text1" w:themeTint="BF"/>
    </w:rPr>
  </w:style>
  <w:style w:type="character" w:customStyle="1" w:styleId="QuoteChar">
    <w:name w:val="Quote Char"/>
    <w:basedOn w:val="DefaultParagraphFont"/>
    <w:link w:val="Quote"/>
    <w:uiPriority w:val="29"/>
    <w:rsid w:val="00CC4A4C"/>
    <w:rPr>
      <w:i/>
      <w:iCs/>
      <w:color w:val="404040" w:themeColor="text1" w:themeTint="BF"/>
    </w:rPr>
  </w:style>
  <w:style w:type="paragraph" w:styleId="ListParagraph">
    <w:name w:val="List Paragraph"/>
    <w:basedOn w:val="Normal"/>
    <w:uiPriority w:val="34"/>
    <w:qFormat/>
    <w:rsid w:val="00CC4A4C"/>
    <w:pPr>
      <w:ind w:left="720"/>
      <w:contextualSpacing/>
    </w:pPr>
  </w:style>
  <w:style w:type="character" w:styleId="IntenseEmphasis">
    <w:name w:val="Intense Emphasis"/>
    <w:basedOn w:val="DefaultParagraphFont"/>
    <w:uiPriority w:val="21"/>
    <w:qFormat/>
    <w:rsid w:val="00CC4A4C"/>
    <w:rPr>
      <w:i/>
      <w:iCs/>
      <w:color w:val="2F5496" w:themeColor="accent1" w:themeShade="BF"/>
    </w:rPr>
  </w:style>
  <w:style w:type="paragraph" w:styleId="IntenseQuote">
    <w:name w:val="Intense Quote"/>
    <w:basedOn w:val="Normal"/>
    <w:next w:val="Normal"/>
    <w:link w:val="IntenseQuoteChar"/>
    <w:uiPriority w:val="30"/>
    <w:qFormat/>
    <w:rsid w:val="00CC4A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4A4C"/>
    <w:rPr>
      <w:i/>
      <w:iCs/>
      <w:color w:val="2F5496" w:themeColor="accent1" w:themeShade="BF"/>
    </w:rPr>
  </w:style>
  <w:style w:type="character" w:styleId="IntenseReference">
    <w:name w:val="Intense Reference"/>
    <w:basedOn w:val="DefaultParagraphFont"/>
    <w:uiPriority w:val="32"/>
    <w:qFormat/>
    <w:rsid w:val="00CC4A4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Summerson</dc:creator>
  <cp:keywords/>
  <dc:description/>
  <cp:lastModifiedBy>Henry Summerson</cp:lastModifiedBy>
  <cp:revision>6</cp:revision>
  <dcterms:created xsi:type="dcterms:W3CDTF">2026-10-01T10:43:00Z</dcterms:created>
  <dcterms:modified xsi:type="dcterms:W3CDTF">2026-10-01T11:23:00Z</dcterms:modified>
</cp:coreProperties>
</file>